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536" w:rsidRPr="00777536" w:rsidRDefault="00777536" w:rsidP="00777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775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777536" w:rsidRPr="00777536" w:rsidRDefault="00777536" w:rsidP="00777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7775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7775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777536" w:rsidRPr="00777536" w:rsidRDefault="00777536" w:rsidP="00777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75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777536" w:rsidRPr="00777536" w:rsidRDefault="00777536" w:rsidP="00777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75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777536" w:rsidRPr="00777536" w:rsidRDefault="00777536" w:rsidP="00777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75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156FCC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Народное пение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CD7837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659A4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659A4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156FCC">
        <w:rPr>
          <w:rFonts w:ascii="Times New Roman" w:hAnsi="Times New Roman"/>
          <w:i/>
          <w:sz w:val="28"/>
          <w:szCs w:val="28"/>
          <w:lang w:eastAsia="ar-SA"/>
        </w:rPr>
        <w:t xml:space="preserve"> 7-17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A659A4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A659A4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Default="00ED2F19" w:rsidP="00ED2F19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(</w:t>
      </w:r>
      <w:r w:rsidR="00A659A4">
        <w:rPr>
          <w:rFonts w:ascii="Times New Roman" w:hAnsi="Times New Roman"/>
          <w:sz w:val="28"/>
          <w:szCs w:val="28"/>
          <w:lang w:eastAsia="ar-SA"/>
        </w:rPr>
        <w:t>П</w:t>
      </w:r>
      <w:r>
        <w:rPr>
          <w:rFonts w:ascii="Times New Roman" w:hAnsi="Times New Roman"/>
          <w:sz w:val="28"/>
          <w:szCs w:val="28"/>
          <w:lang w:eastAsia="ar-SA"/>
        </w:rPr>
        <w:t>ервый 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73B68" w:rsidRDefault="00E73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73B68" w:rsidRDefault="00E73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73B68" w:rsidRDefault="00E73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73B68" w:rsidRDefault="00E73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156FCC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Миронова Наталья Станиславовна</w:t>
      </w:r>
      <w:r w:rsidR="00B459A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CD7837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81B68" w:rsidRPr="00CD7837" w:rsidRDefault="00ED2F19" w:rsidP="00C81B6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7837">
        <w:rPr>
          <w:rFonts w:ascii="Times New Roman" w:hAnsi="Times New Roman"/>
          <w:sz w:val="24"/>
          <w:szCs w:val="24"/>
        </w:rPr>
        <w:t>Рабочая п</w:t>
      </w:r>
      <w:r w:rsidR="00C81B68" w:rsidRPr="00CD7837">
        <w:rPr>
          <w:rFonts w:ascii="Times New Roman" w:hAnsi="Times New Roman"/>
          <w:sz w:val="24"/>
          <w:szCs w:val="24"/>
        </w:rPr>
        <w:t xml:space="preserve">рограмма </w:t>
      </w:r>
      <w:r w:rsidR="00156FCC" w:rsidRPr="00CD7837">
        <w:rPr>
          <w:rFonts w:ascii="Times New Roman" w:hAnsi="Times New Roman"/>
          <w:sz w:val="24"/>
          <w:szCs w:val="24"/>
        </w:rPr>
        <w:t>«Народное пение</w:t>
      </w:r>
      <w:r w:rsidR="00C81B68" w:rsidRPr="00CD7837">
        <w:rPr>
          <w:rFonts w:ascii="Times New Roman" w:hAnsi="Times New Roman"/>
          <w:sz w:val="24"/>
          <w:szCs w:val="24"/>
        </w:rPr>
        <w:t xml:space="preserve">» художественной направленности, рассчитана на </w:t>
      </w:r>
      <w:r w:rsidRPr="00CD7837">
        <w:rPr>
          <w:rFonts w:ascii="Times New Roman" w:hAnsi="Times New Roman"/>
          <w:sz w:val="24"/>
          <w:szCs w:val="24"/>
        </w:rPr>
        <w:t>1 год</w:t>
      </w:r>
      <w:r w:rsidR="00C81B68" w:rsidRPr="00CD7837">
        <w:rPr>
          <w:rFonts w:ascii="Times New Roman" w:hAnsi="Times New Roman"/>
          <w:sz w:val="24"/>
          <w:szCs w:val="24"/>
        </w:rPr>
        <w:t xml:space="preserve"> обучения для </w:t>
      </w:r>
      <w:r w:rsidR="00156FCC" w:rsidRPr="00CD7837">
        <w:rPr>
          <w:rFonts w:ascii="Times New Roman" w:hAnsi="Times New Roman"/>
          <w:sz w:val="24"/>
          <w:szCs w:val="24"/>
        </w:rPr>
        <w:t>детей от 7</w:t>
      </w:r>
      <w:r w:rsidR="00C81B68" w:rsidRPr="00CD7837">
        <w:rPr>
          <w:rFonts w:ascii="Times New Roman" w:hAnsi="Times New Roman"/>
          <w:sz w:val="24"/>
          <w:szCs w:val="24"/>
        </w:rPr>
        <w:t xml:space="preserve"> до </w:t>
      </w:r>
      <w:r w:rsidR="00156FCC" w:rsidRPr="00CD7837">
        <w:rPr>
          <w:rFonts w:ascii="Times New Roman" w:hAnsi="Times New Roman"/>
          <w:sz w:val="24"/>
          <w:szCs w:val="24"/>
        </w:rPr>
        <w:t>1</w:t>
      </w:r>
      <w:r w:rsidRPr="00CD7837">
        <w:rPr>
          <w:rFonts w:ascii="Times New Roman" w:hAnsi="Times New Roman"/>
          <w:sz w:val="24"/>
          <w:szCs w:val="24"/>
        </w:rPr>
        <w:t>7</w:t>
      </w:r>
      <w:r w:rsidR="00C81B68" w:rsidRPr="00CD7837">
        <w:rPr>
          <w:rFonts w:ascii="Times New Roman" w:hAnsi="Times New Roman"/>
          <w:sz w:val="24"/>
          <w:szCs w:val="24"/>
        </w:rPr>
        <w:t xml:space="preserve"> лет. </w:t>
      </w:r>
    </w:p>
    <w:p w:rsidR="00C81B68" w:rsidRPr="00CD7837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7837">
        <w:rPr>
          <w:rFonts w:ascii="Times New Roman" w:hAnsi="Times New Roman" w:cs="Times New Roman"/>
          <w:sz w:val="24"/>
          <w:szCs w:val="24"/>
        </w:rPr>
        <w:t>Занятия проводятся 2 раза в неделю по 2 часа (144 часа в год).</w:t>
      </w:r>
      <w:bookmarkStart w:id="0" w:name="_GoBack"/>
      <w:bookmarkEnd w:id="0"/>
    </w:p>
    <w:p w:rsidR="00156FCC" w:rsidRDefault="001227C6" w:rsidP="00156FCC">
      <w:pPr>
        <w:jc w:val="both"/>
        <w:rPr>
          <w:rFonts w:ascii="Times New Roman" w:hAnsi="Times New Roman" w:cs="Times New Roman"/>
          <w:sz w:val="24"/>
          <w:szCs w:val="24"/>
        </w:rPr>
      </w:pPr>
      <w:r w:rsidRPr="00A659A4">
        <w:rPr>
          <w:rFonts w:ascii="Times New Roman" w:hAnsi="Times New Roman" w:cs="Times New Roman"/>
          <w:sz w:val="24"/>
          <w:szCs w:val="24"/>
        </w:rPr>
        <w:t>В пе</w:t>
      </w:r>
      <w:r w:rsidR="00156FCC" w:rsidRPr="00A659A4">
        <w:rPr>
          <w:rFonts w:ascii="Times New Roman" w:hAnsi="Times New Roman" w:cs="Times New Roman"/>
          <w:sz w:val="24"/>
          <w:szCs w:val="24"/>
        </w:rPr>
        <w:t>рвый год обучения, основными формами работы на занятии являются: распевание, работа над вокальным номером.</w:t>
      </w:r>
      <w:r w:rsidR="00156FCC" w:rsidRPr="00A659A4">
        <w:rPr>
          <w:sz w:val="24"/>
          <w:szCs w:val="24"/>
        </w:rPr>
        <w:t xml:space="preserve"> </w:t>
      </w:r>
      <w:r w:rsidR="00156FCC" w:rsidRPr="00A659A4">
        <w:rPr>
          <w:rFonts w:ascii="Times New Roman" w:hAnsi="Times New Roman" w:cs="Times New Roman"/>
          <w:sz w:val="24"/>
          <w:szCs w:val="24"/>
        </w:rPr>
        <w:t xml:space="preserve">Занятия строятся на основе упражнений на дыхание, дикцию, артикуляцию, звукообразование, чистоту интонирования, учитывается </w:t>
      </w:r>
      <w:proofErr w:type="spellStart"/>
      <w:r w:rsidR="00156FCC" w:rsidRPr="00A659A4">
        <w:rPr>
          <w:rFonts w:ascii="Times New Roman" w:hAnsi="Times New Roman" w:cs="Times New Roman"/>
          <w:sz w:val="24"/>
          <w:szCs w:val="24"/>
        </w:rPr>
        <w:t>здоровьесберегающий</w:t>
      </w:r>
      <w:proofErr w:type="spellEnd"/>
      <w:r w:rsidR="00156FCC" w:rsidRPr="00A659A4">
        <w:rPr>
          <w:rFonts w:ascii="Times New Roman" w:hAnsi="Times New Roman" w:cs="Times New Roman"/>
          <w:sz w:val="24"/>
          <w:szCs w:val="24"/>
        </w:rPr>
        <w:t xml:space="preserve"> фактор.</w:t>
      </w:r>
      <w:r w:rsidR="00156FCC" w:rsidRPr="00A659A4">
        <w:rPr>
          <w:sz w:val="24"/>
          <w:szCs w:val="24"/>
        </w:rPr>
        <w:t xml:space="preserve"> </w:t>
      </w:r>
      <w:r w:rsidR="00156FCC" w:rsidRPr="00A659A4">
        <w:rPr>
          <w:rFonts w:ascii="Times New Roman" w:hAnsi="Times New Roman" w:cs="Times New Roman"/>
          <w:sz w:val="24"/>
          <w:szCs w:val="24"/>
        </w:rPr>
        <w:t>Занятия предполагают подачу материала от простого к сложному и учитывают проведение и подготовку вокальных номеров к праздникам и концертам.</w:t>
      </w:r>
    </w:p>
    <w:p w:rsidR="00156FCC" w:rsidRPr="007814DF" w:rsidRDefault="00CD7837" w:rsidP="00CD78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x-none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x-none"/>
        </w:rPr>
        <w:t xml:space="preserve">Учебный </w:t>
      </w:r>
      <w:r w:rsidR="00156FCC" w:rsidRPr="007814DF">
        <w:rPr>
          <w:rFonts w:ascii="Times New Roman" w:hAnsi="Times New Roman" w:cs="Times New Roman"/>
          <w:b/>
          <w:bCs/>
          <w:sz w:val="28"/>
          <w:szCs w:val="28"/>
          <w:lang w:val="x-none"/>
        </w:rPr>
        <w:t>план</w:t>
      </w:r>
    </w:p>
    <w:p w:rsidR="00156FCC" w:rsidRPr="00A659A4" w:rsidRDefault="00156FCC" w:rsidP="00CD78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x-none"/>
        </w:rPr>
      </w:pPr>
      <w:r w:rsidRPr="00A659A4">
        <w:rPr>
          <w:rFonts w:ascii="Times New Roman" w:hAnsi="Times New Roman" w:cs="Times New Roman"/>
          <w:b/>
          <w:bCs/>
          <w:sz w:val="28"/>
          <w:szCs w:val="28"/>
          <w:lang w:val="x-none"/>
        </w:rPr>
        <w:t>Первый год обучения</w:t>
      </w:r>
    </w:p>
    <w:tbl>
      <w:tblPr>
        <w:tblW w:w="9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486"/>
        <w:gridCol w:w="852"/>
        <w:gridCol w:w="907"/>
        <w:gridCol w:w="1020"/>
        <w:gridCol w:w="40"/>
        <w:gridCol w:w="1880"/>
        <w:gridCol w:w="1626"/>
      </w:tblGrid>
      <w:tr w:rsidR="00CD7837" w:rsidRPr="00CD7837" w:rsidTr="00CD7837">
        <w:trPr>
          <w:trHeight w:val="268"/>
        </w:trPr>
        <w:tc>
          <w:tcPr>
            <w:tcW w:w="664" w:type="dxa"/>
            <w:vMerge w:val="restart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86" w:type="dxa"/>
            <w:vMerge w:val="restart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19" w:type="dxa"/>
            <w:gridSpan w:val="4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80" w:type="dxa"/>
            <w:vMerge w:val="restart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организации занятий</w:t>
            </w:r>
          </w:p>
        </w:tc>
        <w:tc>
          <w:tcPr>
            <w:tcW w:w="1623" w:type="dxa"/>
            <w:vMerge w:val="restart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CD7837" w:rsidRPr="00CD7837" w:rsidTr="00CD7837">
        <w:trPr>
          <w:trHeight w:val="567"/>
        </w:trPr>
        <w:tc>
          <w:tcPr>
            <w:tcW w:w="664" w:type="dxa"/>
            <w:vMerge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86" w:type="dxa"/>
            <w:vMerge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5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80" w:type="dxa"/>
            <w:vMerge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vMerge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D7837" w:rsidRPr="00CD7837" w:rsidTr="00CD7837">
        <w:trPr>
          <w:trHeight w:val="268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10" w:type="dxa"/>
            <w:gridSpan w:val="7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1-й год обучения </w:t>
            </w:r>
          </w:p>
        </w:tc>
      </w:tr>
      <w:tr w:rsidR="00CD7837" w:rsidRPr="00CD7837" w:rsidTr="00CD7837">
        <w:trPr>
          <w:trHeight w:val="805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Вводное занятие. Правила техники безопасности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</w:t>
            </w:r>
            <w:proofErr w:type="gramEnd"/>
          </w:p>
        </w:tc>
      </w:tr>
      <w:tr w:rsidR="00CD7837" w:rsidRPr="00CD7837" w:rsidTr="00CD7837">
        <w:trPr>
          <w:trHeight w:val="1104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Подбор репертуара. Исполнение учебно-тренировочного материала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</w:t>
            </w:r>
            <w:proofErr w:type="gramEnd"/>
          </w:p>
        </w:tc>
      </w:tr>
      <w:tr w:rsidR="00CD7837" w:rsidRPr="00CD7837" w:rsidTr="00CD7837">
        <w:trPr>
          <w:trHeight w:val="1089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Певческое дыхание. Звукообразование. Упражнения для артикуляции и дикции.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  <w:proofErr w:type="gramEnd"/>
          </w:p>
        </w:tc>
      </w:tr>
      <w:tr w:rsidR="00CD7837" w:rsidRPr="00CD7837" w:rsidTr="00CD7837">
        <w:trPr>
          <w:trHeight w:val="1373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Подбор репертуара. Работа над темпом, ритмом, художественным образом.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  <w:proofErr w:type="gramEnd"/>
          </w:p>
        </w:tc>
      </w:tr>
      <w:tr w:rsidR="00CD7837" w:rsidRPr="00CD7837" w:rsidTr="00CD7837">
        <w:trPr>
          <w:trHeight w:val="805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1.5</w:t>
            </w:r>
          </w:p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фонограммой. Репетиционная работа.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CD7837" w:rsidRPr="00CD7837" w:rsidTr="00CD7837">
        <w:trPr>
          <w:trHeight w:val="850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Разучивание песен и упражнений – </w:t>
            </w:r>
            <w:proofErr w:type="spellStart"/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попевок</w:t>
            </w:r>
            <w:proofErr w:type="spellEnd"/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небольшим диапазоном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CD7837" w:rsidRPr="00CD7837" w:rsidTr="00CD7837">
        <w:trPr>
          <w:trHeight w:val="1089"/>
        </w:trPr>
        <w:tc>
          <w:tcPr>
            <w:tcW w:w="9475" w:type="dxa"/>
            <w:gridSpan w:val="8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 Результативность участия в фестивалях и конкурсах (очных и заочных) в течение учебного года;</w:t>
            </w:r>
          </w:p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 участие в концертных мероприятиях (в течение учебного года); </w:t>
            </w:r>
          </w:p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-участие в концерте для родителей в конце учебного года.</w:t>
            </w:r>
          </w:p>
        </w:tc>
      </w:tr>
      <w:tr w:rsidR="00CD7837" w:rsidRPr="00CD7837" w:rsidTr="00CD7837">
        <w:trPr>
          <w:trHeight w:val="268"/>
        </w:trPr>
        <w:tc>
          <w:tcPr>
            <w:tcW w:w="664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86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2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07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020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78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919" w:type="dxa"/>
            <w:gridSpan w:val="2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shd w:val="clear" w:color="auto" w:fill="auto"/>
          </w:tcPr>
          <w:p w:rsidR="00CD7837" w:rsidRPr="00CD7837" w:rsidRDefault="00CD7837" w:rsidP="00CD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156FCC" w:rsidRPr="00156FCC" w:rsidRDefault="00156FCC" w:rsidP="00156FCC">
      <w:pPr>
        <w:jc w:val="center"/>
        <w:rPr>
          <w:rFonts w:ascii="Times New Roman" w:hAnsi="Times New Roman" w:cs="Times New Roman"/>
          <w:sz w:val="24"/>
          <w:szCs w:val="24"/>
          <w:lang w:val="x-none"/>
        </w:rPr>
      </w:pPr>
    </w:p>
    <w:p w:rsidR="00CD7837" w:rsidRDefault="00CD7837" w:rsidP="007814D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7837" w:rsidRDefault="00CD7837" w:rsidP="007814D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14DF" w:rsidRPr="00A80E04" w:rsidRDefault="00A80E04" w:rsidP="007814D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0E04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CD7837" w:rsidRPr="00CD7837" w:rsidRDefault="00CD7837" w:rsidP="00CD78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год обучения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1.1. Вводное занятие. Правила техники безопасности.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новых учащихся.  Ознакомление с программой на год. Инструктаж по технике безопасности в кабинете, дома, на улице. Проверка состояния голосового аппарата.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певческой установке. Правильное положение корпуса, шеи, головы. Пение в положении «сидя» и «стоя». Мимика лица при пении. Положение рук и ног в процессе пения. Правила охраны детского голоса. Характеристика детских голосов и возрастные особенности состояния голосового аппарата. Нарушения правил охраны детского голоса: форсированное пение, несоблюдение возрастного диапазона и завышенный вокальный репертуар.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1.2 Подбор репертуара. Исполнение учебно-тренировочного материала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с народной песней. Главным принципом формирования репертуара является соответствие этого репертуара художественно техническим и возрастным особенностями исполнителя. Диапазон песен – терция-кварта, средняя динамика, умеренный темп, отсутствие длительных распевов, пение с сопровождением.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Предпочтительные песенные жанры: считалки, </w:t>
      </w:r>
      <w:proofErr w:type="spellStart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игровые, несложные плясовые и календарные напевы Среднерусского певческого стиля. Могут быть использованы также хороводные и колыбельные песни, соответствующие 1 – 2 годам обучения.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1.3 Певческое дыхание. Звукообразование. Упражнения для артикуляции и дикции.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вокальных упражнений по закреплению певческих навыков у учащихся. Вокально-технические упражнения на: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- автоматизацию навыка пения в высокой певческой позиции;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расширение певческого диапазона;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-мягкая атака звука;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аналитического показа с ответным подражанием услышанному образцу. Формирование навыка «легкого» звука. Развитие произношения «чистых» гласных букв и подвижной артикуляции.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1.4 Подбор репертуара. Работа над темпом, ритмом, художественным образом.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понятия певческой установки в различных ситуациях сценического действия.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песен должно включать элементы игры, народного танца или сценического действия. Комплекс вокальных упражнений для развития певческого голоса.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укрепление примарной зоны звучания детского голоса, выравнивание звуков.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1.5 Работа с фонограммой. Репетиционная работа.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над певческой установкой индивидуально; основы певческого дыхания; постановка голоса индивидуально; работа над исправлением нечистой интонации.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1.6</w:t>
      </w:r>
      <w:r w:rsidRPr="00CD78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Разучивание песен и упражнений – </w:t>
      </w:r>
      <w:proofErr w:type="spellStart"/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попевок</w:t>
      </w:r>
      <w:proofErr w:type="spellEnd"/>
      <w:r w:rsidRPr="00CD7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небольшим диапазоном. </w:t>
      </w: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Познакомить учащихся с упражнениями - </w:t>
      </w:r>
      <w:proofErr w:type="spellStart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распеваниями</w:t>
      </w:r>
      <w:proofErr w:type="spellEnd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скороговорками, считалками, </w:t>
      </w:r>
      <w:proofErr w:type="spellStart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потешками</w:t>
      </w:r>
      <w:proofErr w:type="spellEnd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прибаутками, песенками с небольшим диапазоном. Исполнять упражнения и репертуарные произведения в нюансе меццо-форте. Начало освоения штриха легато. </w:t>
      </w:r>
    </w:p>
    <w:p w:rsidR="00CD7837" w:rsidRPr="00CD7837" w:rsidRDefault="00CD7837" w:rsidP="00CD78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или фестивалях различного уровня.</w:t>
      </w:r>
    </w:p>
    <w:p w:rsidR="007814DF" w:rsidRPr="00CD7837" w:rsidRDefault="007814DF" w:rsidP="007814D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837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CD7837" w:rsidRPr="00CD7837" w:rsidRDefault="00CD7837" w:rsidP="00CD783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D78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 год обучения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Первый год обучения можно назвать этапом вхождения в народное искусство, первым практическим знакомством с ним. За это время надо познакомить учащихся с возможно большим количеством народных песен разных стилей и жанров. 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первого года обучения, учащиеся будут: 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иметь представление об особенностях голосового аппарата и механике певческого процесса;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2. знать о правильной постановке корпуса при пении; 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овладеют навыками дыхания, мягкой певческой атакой; 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освоят речевой, разговорный посыл звука;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 освободятся от отдельных дефектов дикции с помощью специальных упражнений; 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осмысленно интонировать (чисто) музыкально - поэтический текст. </w:t>
      </w:r>
    </w:p>
    <w:p w:rsidR="00CD7837" w:rsidRPr="00CD7837" w:rsidRDefault="00CD7837" w:rsidP="00CD78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работе с обучающимися необходимо использовать средний регистр. Когда учащийся осваивает простые элементы на начальном этапе обучения, можно задачи усложнять и переходить к 2-х, 3-х, 4-х звучным песням в объёме терции и кварты. Освоение темпа умеренно. Познакомить учащихся с упражнениями - </w:t>
      </w:r>
      <w:proofErr w:type="spellStart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распеваниями</w:t>
      </w:r>
      <w:proofErr w:type="spellEnd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скороговорками, считалками, </w:t>
      </w:r>
      <w:proofErr w:type="spellStart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потешками</w:t>
      </w:r>
      <w:proofErr w:type="spellEnd"/>
      <w:r w:rsidRPr="00CD7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прибаутками, песенками с небольшим диапазоном. Исполнять упражнения и репертуарные произведения в нюансе меццо-форте. Начало освоения штриха легато. </w:t>
      </w:r>
    </w:p>
    <w:p w:rsidR="0024269B" w:rsidRPr="00C81B68" w:rsidRDefault="0024269B" w:rsidP="00C81B6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24269B" w:rsidRPr="00C81B6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92E" w:rsidRDefault="000C692E" w:rsidP="00C81B68">
      <w:pPr>
        <w:spacing w:after="0" w:line="240" w:lineRule="auto"/>
      </w:pPr>
      <w:r>
        <w:separator/>
      </w:r>
    </w:p>
  </w:endnote>
  <w:endnote w:type="continuationSeparator" w:id="0">
    <w:p w:rsidR="000C692E" w:rsidRDefault="000C692E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92E" w:rsidRDefault="000C692E" w:rsidP="00C81B68">
      <w:pPr>
        <w:spacing w:after="0" w:line="240" w:lineRule="auto"/>
      </w:pPr>
      <w:r>
        <w:separator/>
      </w:r>
    </w:p>
  </w:footnote>
  <w:footnote w:type="continuationSeparator" w:id="0">
    <w:p w:rsidR="000C692E" w:rsidRDefault="000C692E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A64F0"/>
    <w:rsid w:val="000C692E"/>
    <w:rsid w:val="001227C6"/>
    <w:rsid w:val="00156FCC"/>
    <w:rsid w:val="0024269B"/>
    <w:rsid w:val="002752BB"/>
    <w:rsid w:val="002A5BFC"/>
    <w:rsid w:val="006828B9"/>
    <w:rsid w:val="00777536"/>
    <w:rsid w:val="007814DF"/>
    <w:rsid w:val="00795CCA"/>
    <w:rsid w:val="00A466BF"/>
    <w:rsid w:val="00A659A4"/>
    <w:rsid w:val="00A80E04"/>
    <w:rsid w:val="00B0294F"/>
    <w:rsid w:val="00B459A7"/>
    <w:rsid w:val="00C11F21"/>
    <w:rsid w:val="00C81B68"/>
    <w:rsid w:val="00CD7837"/>
    <w:rsid w:val="00E73B68"/>
    <w:rsid w:val="00ED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9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4077AE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4478C"/>
    <w:rsid w:val="003D4418"/>
    <w:rsid w:val="004077AE"/>
    <w:rsid w:val="004950AD"/>
    <w:rsid w:val="007E4759"/>
    <w:rsid w:val="008108E7"/>
    <w:rsid w:val="00D946F1"/>
    <w:rsid w:val="00E0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967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12</cp:revision>
  <dcterms:created xsi:type="dcterms:W3CDTF">2020-05-15T07:59:00Z</dcterms:created>
  <dcterms:modified xsi:type="dcterms:W3CDTF">2021-06-18T08:08:00Z</dcterms:modified>
</cp:coreProperties>
</file>